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PFLEGEBERICHT - FORMULIERUNGSHILFEN</w:t>
      </w:r>
    </w:p>
    <w:p/>
    <w:p>
      <w:r>
        <w:rPr>
          <w:b/>
          <w:sz w:val="20"/>
        </w:rPr>
        <w:t>Hinweis:</w:t>
      </w:r>
    </w:p>
    <w:p>
      <w:r>
        <w:rPr>
          <w:b w:val="0"/>
          <w:sz w:val="20"/>
        </w:rPr>
        <w:t>Diese Formulierungshilfen dienen als Unterstützung bei der Erstellung von Pflegeberichten. Bitte passen Sie die Formulierungen an den individuellen Pflegefall an.</w:t>
      </w:r>
    </w:p>
    <w:p/>
    <w:p/>
    <w:p>
      <w:r>
        <w:rPr>
          <w:b/>
          <w:sz w:val="20"/>
        </w:rPr>
        <w:t>1. Allgemeiner Gesundheitszustand</w:t>
      </w:r>
    </w:p>
    <w:p>
      <w:r>
        <w:rPr>
          <w:b w:val="0"/>
          <w:sz w:val="20"/>
        </w:rPr>
        <w:t>- Der Gesundheitszustand der Bewohnerin/des Bewohners ist stabil und entspricht dem aktuellen Krankheitsbild.</w:t>
      </w:r>
    </w:p>
    <w:p>
      <w:r>
        <w:rPr>
          <w:b w:val="0"/>
          <w:sz w:val="20"/>
        </w:rPr>
        <w:t>- Es wurden keine akuten Beschwerden oder Verschlechterungen festgestellt.</w:t>
      </w:r>
    </w:p>
    <w:p>
      <w:r>
        <w:rPr>
          <w:b w:val="0"/>
          <w:sz w:val="20"/>
        </w:rPr>
        <w:t>- Die Vitalzeichen liegen im Normbereich.</w:t>
      </w:r>
    </w:p>
    <w:p/>
    <w:p>
      <w:r>
        <w:rPr>
          <w:b/>
          <w:sz w:val="20"/>
        </w:rPr>
        <w:t>2. Mobilität und Bewegung</w:t>
      </w:r>
    </w:p>
    <w:p>
      <w:r>
        <w:rPr>
          <w:b w:val="0"/>
          <w:sz w:val="20"/>
        </w:rPr>
        <w:t>- Die Bewohnerin/der Bewohner bewegt sich selbstständig und sicher im Wohnbereich.</w:t>
      </w:r>
    </w:p>
    <w:p>
      <w:r>
        <w:rPr>
          <w:b w:val="0"/>
          <w:sz w:val="20"/>
        </w:rPr>
        <w:t>- Unterstützung bei der Mobilisation ist zeitweise erforderlich.</w:t>
      </w:r>
    </w:p>
    <w:p>
      <w:r>
        <w:rPr>
          <w:b w:val="0"/>
          <w:sz w:val="20"/>
        </w:rPr>
        <w:t>- Die Beweglichkeit ist eingeschränkt, Hilfsmittel wie Rollator oder Gehstock werden genutzt.</w:t>
      </w:r>
    </w:p>
    <w:p>
      <w:r>
        <w:rPr>
          <w:b w:val="0"/>
          <w:sz w:val="20"/>
        </w:rPr>
        <w:t>- Die Bewohnerin/der Bewohner ist bettlägerig und benötigt umfassende Hilfe bei der Lagerung.</w:t>
      </w:r>
    </w:p>
    <w:p/>
    <w:p>
      <w:r>
        <w:rPr>
          <w:b/>
          <w:sz w:val="20"/>
        </w:rPr>
        <w:t>3. Ernährung und Flüssigkeitsaufnahme</w:t>
      </w:r>
    </w:p>
    <w:p>
      <w:r>
        <w:rPr>
          <w:b w:val="0"/>
          <w:sz w:val="20"/>
        </w:rPr>
        <w:t>- Die Bewohnerin/der Bewohner nimmt die Mahlzeiten selbstständig ein.</w:t>
      </w:r>
    </w:p>
    <w:p>
      <w:r>
        <w:rPr>
          <w:b w:val="0"/>
          <w:sz w:val="20"/>
        </w:rPr>
        <w:t>- Unterstützung bei der Nahrungsaufnahme wird benötigt.</w:t>
      </w:r>
    </w:p>
    <w:p>
      <w:r>
        <w:rPr>
          <w:b w:val="0"/>
          <w:sz w:val="20"/>
        </w:rPr>
        <w:t>- Spezielle Diätmaßnahmen werden eingehalten (z.B. diabetische Kost, pürierte Kost).</w:t>
      </w:r>
    </w:p>
    <w:p>
      <w:r>
        <w:rPr>
          <w:b w:val="0"/>
          <w:sz w:val="20"/>
        </w:rPr>
        <w:t>- Die Flüssigkeitszufuhr ist ausreichend und wird überwacht.</w:t>
      </w:r>
    </w:p>
    <w:p/>
    <w:p>
      <w:r>
        <w:rPr>
          <w:b/>
          <w:sz w:val="20"/>
        </w:rPr>
        <w:t>4. Ausscheidungen</w:t>
      </w:r>
    </w:p>
    <w:p>
      <w:r>
        <w:rPr>
          <w:b w:val="0"/>
          <w:sz w:val="20"/>
        </w:rPr>
        <w:t>- Die Bewohnerin/der Bewohner ist kontinent.</w:t>
      </w:r>
    </w:p>
    <w:p>
      <w:r>
        <w:rPr>
          <w:b w:val="0"/>
          <w:sz w:val="20"/>
        </w:rPr>
        <w:t>- Teilweise Inkontinenz, Nutzung von Hilfsmitteln (z.B. Vorlagen, Inkontinenzslips).</w:t>
      </w:r>
    </w:p>
    <w:p>
      <w:r>
        <w:rPr>
          <w:b w:val="0"/>
          <w:sz w:val="20"/>
        </w:rPr>
        <w:t>- Vollständige Inkontinenz, umfassende Versorgung erforderlich.</w:t>
      </w:r>
    </w:p>
    <w:p>
      <w:r>
        <w:rPr>
          <w:b w:val="0"/>
          <w:sz w:val="20"/>
        </w:rPr>
        <w:t>- Regelmäßige Kontrolle und Dokumentation der Ausscheidungen erfolgt.</w:t>
      </w:r>
    </w:p>
    <w:p/>
    <w:p>
      <w:r>
        <w:rPr>
          <w:b/>
          <w:sz w:val="20"/>
        </w:rPr>
        <w:t>5. Psychischer Zustand und Kommunikation</w:t>
      </w:r>
    </w:p>
    <w:p>
      <w:r>
        <w:rPr>
          <w:b w:val="0"/>
          <w:sz w:val="20"/>
        </w:rPr>
        <w:t>- Die Bewohnerin/der Bewohner ist orientiert zu Person, Ort und Zeit.</w:t>
      </w:r>
    </w:p>
    <w:p>
      <w:r>
        <w:rPr>
          <w:b w:val="0"/>
          <w:sz w:val="20"/>
        </w:rPr>
        <w:t>- Leichte kognitive Einschränkungen sind erkennbar.</w:t>
      </w:r>
    </w:p>
    <w:p>
      <w:r>
        <w:rPr>
          <w:b w:val="0"/>
          <w:sz w:val="20"/>
        </w:rPr>
        <w:t>- Kommunikation ist eingeschränkt, nonverbale Signale werden beachtet.</w:t>
      </w:r>
    </w:p>
    <w:p>
      <w:r>
        <w:rPr>
          <w:b w:val="0"/>
          <w:sz w:val="20"/>
        </w:rPr>
        <w:t>- Angst, Unruhe oder depressive Verstimmungen wurden beobachtet.</w:t>
      </w:r>
    </w:p>
    <w:p/>
    <w:p>
      <w:r>
        <w:rPr>
          <w:b/>
          <w:sz w:val="20"/>
        </w:rPr>
        <w:t>6. Sozialverhalten und Kontakte</w:t>
      </w:r>
    </w:p>
    <w:p>
      <w:r>
        <w:rPr>
          <w:b w:val="0"/>
          <w:sz w:val="20"/>
        </w:rPr>
        <w:t>- Die Bewohnerin/der Bewohner nimmt aktiv am Gemeinschaftsleben teil.</w:t>
      </w:r>
    </w:p>
    <w:p>
      <w:r>
        <w:rPr>
          <w:b w:val="0"/>
          <w:sz w:val="20"/>
        </w:rPr>
        <w:t>- Kontakte zu Mitbewohner*innen und Angehörigen sind regelmäßig.</w:t>
      </w:r>
    </w:p>
    <w:p>
      <w:r>
        <w:rPr>
          <w:b w:val="0"/>
          <w:sz w:val="20"/>
        </w:rPr>
        <w:t>- Rückzugstendenzen und Isolation wurden festgestellt.</w:t>
      </w:r>
    </w:p>
    <w:p/>
    <w:p>
      <w:r>
        <w:rPr>
          <w:b/>
          <w:sz w:val="20"/>
        </w:rPr>
        <w:t>7. Wundversorgung und Hautzustand</w:t>
      </w:r>
    </w:p>
    <w:p>
      <w:r>
        <w:rPr>
          <w:b w:val="0"/>
          <w:sz w:val="20"/>
        </w:rPr>
        <w:t>- Die Haut ist unauffällig und gepflegt.</w:t>
      </w:r>
    </w:p>
    <w:p>
      <w:r>
        <w:rPr>
          <w:b w:val="0"/>
          <w:sz w:val="20"/>
        </w:rPr>
        <w:t>- Druckstellen oder Rötungen sind vorhanden, entsprechende Maßnahmen werden durchgeführt.</w:t>
      </w:r>
    </w:p>
    <w:p>
      <w:r>
        <w:rPr>
          <w:b w:val="0"/>
          <w:sz w:val="20"/>
        </w:rPr>
        <w:t>- Offene Wunden werden fachgerecht versorgt und dokumentiert.</w:t>
      </w:r>
    </w:p>
    <w:p/>
    <w:p>
      <w:r>
        <w:rPr>
          <w:b/>
          <w:sz w:val="20"/>
        </w:rPr>
        <w:t>8. Medikamente und Behandlungspflege</w:t>
      </w:r>
    </w:p>
    <w:p>
      <w:r>
        <w:rPr>
          <w:b w:val="0"/>
          <w:sz w:val="20"/>
        </w:rPr>
        <w:t>- Die Medikation wird regelmäßig und korrekt verabreicht.</w:t>
      </w:r>
    </w:p>
    <w:p>
      <w:r>
        <w:rPr>
          <w:b w:val="0"/>
          <w:sz w:val="20"/>
        </w:rPr>
        <w:t>- Unterstützung bei der Einnahme von Medikamenten ist erforderlich.</w:t>
      </w:r>
    </w:p>
    <w:p>
      <w:r>
        <w:rPr>
          <w:b w:val="0"/>
          <w:sz w:val="20"/>
        </w:rPr>
        <w:t>- Spezielle Behandlungspflegen (z.B. Injektionen, Verbandswechsel) werden durchgeführt.</w:t>
      </w:r>
    </w:p>
    <w:p/>
    <w:p>
      <w:r>
        <w:rPr>
          <w:b/>
          <w:sz w:val="20"/>
        </w:rPr>
        <w:t>Diese Formulierungshilfen sind eine Orientierungshilfe und ersetzen keine individuelle Pflegeplanung.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PFLEGEFACHKRAFT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ANMERKUNGEN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br/>
              <w:br/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r>
              <w:t>Datum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https://vorlagenfy.com/pflegebericht-formulierungshilfen/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pflegebericht-formulierungshilfen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