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STELLPLATZ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Stellplatz :</w:t>
      </w:r>
    </w:p>
    <w:p>
      <w:r>
        <w:rPr>
          <w:b w:val="0"/>
          <w:sz w:val="20"/>
        </w:rPr>
        <w:t>Lage/Adresse : _______________________________________________________</w:t>
      </w:r>
    </w:p>
    <w:p>
      <w:r>
        <w:rPr>
          <w:b w:val="0"/>
          <w:sz w:val="20"/>
        </w:rPr>
        <w:t>Größe (m²) : _______________________________</w:t>
      </w:r>
    </w:p>
    <w:p>
      <w:r>
        <w:rPr>
          <w:b w:val="0"/>
          <w:sz w:val="20"/>
        </w:rPr>
        <w:t>Stellplatznummer (falls vorhanden) : _________________________________</w:t>
      </w:r>
    </w:p>
    <w:p>
      <w:r>
        <w:rPr>
          <w:b w:val="0"/>
          <w:sz w:val="20"/>
        </w:rPr>
        <w:t>Besondere Merkmale : 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den oben beschriebenen Stellplatz. Der Verkäufer versichert, dass er Eigentümer des Stellplatzes ist und zur Veräußerung berechtigt ist.</w:t>
      </w:r>
    </w:p>
    <w:p/>
    <w:p>
      <w:r>
        <w:rPr>
          <w:b/>
          <w:sz w:val="20"/>
        </w:rPr>
        <w:t>§ 2 – Zustand des Stellplatzes</w:t>
      </w:r>
    </w:p>
    <w:p>
      <w:r>
        <w:rPr>
          <w:b w:val="0"/>
          <w:sz w:val="20"/>
        </w:rPr>
        <w:t>Der Käufer erklärt, dass er den Zustand des Stellplatzes geprüft hat und diesen akzeptiert.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Mängel des Stellplatzes aus, soweit gesetzlich zulässig. Der Käufer erwirbt den Stellplatz im gegenwärtigen Zustand.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Stellplatz geht mit vollständiger Bezahlung des Kaufpreises und Unterzeichnung des Übergabeprotokolls auf den Käufer über. Mit dem Stellplatz werden alle erforderlichen Unterlagen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den Stellplatz innerhalb von _______ Tagen nach Vertragsunterzeichnung frei zu übergeben. Der Käufer verpflichtet sich, den Kaufpreis zum vereinbarten Termin zu zahlen.</w:t>
      </w:r>
    </w:p>
    <w:p/>
    <w:p>
      <w:r>
        <w:rPr>
          <w:b/>
          <w:sz w:val="20"/>
        </w:rPr>
        <w:t>§ 6 – Nebenkosten</w:t>
      </w:r>
    </w:p>
    <w:p>
      <w:r>
        <w:rPr>
          <w:b w:val="0"/>
          <w:sz w:val="20"/>
        </w:rPr>
        <w:t>Die Kosten für die Umschreibung des Eigentums trägt der Käufer. Sonstige Kosten trägt die jeweils vereinbarte Partei: _______________________.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nicht durch diesen Vertrag geregelte Angelegenheiten gelten die Bestimmungen des Bürgerlichen Gesetzbuches (BGB). Streitigkeiten werden vor dem zuständigen Gericht geklärt.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https://vorlagenfy.com/kaufvertrag-stellplatz-muster/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stellplatz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