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GARAGE AUF FREMDEN GRUND UND BODEN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zur Garage :</w:t>
      </w:r>
    </w:p>
    <w:p>
      <w:r>
        <w:rPr>
          <w:b w:val="0"/>
          <w:sz w:val="20"/>
        </w:rPr>
        <w:t>Lage der Garage (Adresse) : ____________________________________________</w:t>
      </w:r>
    </w:p>
    <w:p>
      <w:r>
        <w:rPr>
          <w:b w:val="0"/>
          <w:sz w:val="20"/>
        </w:rPr>
        <w:t>Größe (Länge x Breite x Höhe) : ________________________________________</w:t>
      </w:r>
    </w:p>
    <w:p>
      <w:r>
        <w:rPr>
          <w:b w:val="0"/>
          <w:sz w:val="20"/>
        </w:rPr>
        <w:t>Baujahr : _____________________________________________________________</w:t>
      </w:r>
    </w:p>
    <w:p>
      <w:r>
        <w:rPr>
          <w:b w:val="0"/>
          <w:sz w:val="20"/>
        </w:rPr>
        <w:t>Beschreibung und Zustand : _____________________________________________</w:t>
      </w:r>
    </w:p>
    <w:p>
      <w:r>
        <w:rPr>
          <w:b w:val="0"/>
          <w:sz w:val="20"/>
        </w:rPr>
        <w:t>Besonderheiten : ______________________________________________________</w:t>
      </w:r>
    </w:p>
    <w:p/>
    <w:p>
      <w:r>
        <w:rPr>
          <w:b/>
          <w:sz w:val="20"/>
        </w:rPr>
        <w:t>Grund und Boden :</w:t>
      </w:r>
    </w:p>
    <w:p>
      <w:r>
        <w:rPr>
          <w:b w:val="0"/>
          <w:sz w:val="20"/>
        </w:rPr>
        <w:t>Der Käufer nimmt zur Kenntnis, dass die Garage auf fremdem Grund und Boden errichtet ist.</w:t>
      </w:r>
    </w:p>
    <w:p>
      <w:r>
        <w:rPr>
          <w:b w:val="0"/>
          <w:sz w:val="20"/>
        </w:rPr>
        <w:t>Der Verkäufer versichert, dass er zur Veräußerung berechtigt ist bzw. die erforderlichen Rechte übertragen kann.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die oben beschriebene Garage auf fremdem Grund und Boden.</w:t>
      </w:r>
    </w:p>
    <w:p/>
    <w:p>
      <w:r>
        <w:rPr>
          <w:b/>
          <w:sz w:val="20"/>
        </w:rPr>
        <w:t>§ 2 – Rechtliche Situation</w:t>
      </w:r>
    </w:p>
    <w:p>
      <w:r>
        <w:rPr>
          <w:b w:val="0"/>
          <w:sz w:val="20"/>
        </w:rPr>
        <w:t>Der Käufer ist darüber informiert, dass das Eigentum an der Garage besteht, nicht jedoch am Grund und Boden.</w:t>
      </w:r>
    </w:p>
    <w:p/>
    <w:p>
      <w:r>
        <w:rPr>
          <w:b/>
          <w:sz w:val="20"/>
        </w:rPr>
        <w:t>§ 3 – Zustand der Garage</w:t>
      </w:r>
    </w:p>
    <w:p>
      <w:r>
        <w:rPr>
          <w:b w:val="0"/>
          <w:sz w:val="20"/>
        </w:rPr>
        <w:t>Der Käufer erklärt, dass er die Garage besichtigt hat und auf den Zustand einverstanden ist. Es bestehen keine Ansprüche wegen versteckter Mängel.</w:t>
      </w:r>
    </w:p>
    <w:p/>
    <w:p>
      <w:r>
        <w:rPr>
          <w:b/>
          <w:sz w:val="20"/>
        </w:rPr>
        <w:t>§ 4 – Eigentumsverhältnisse und Rechte Dritter</w:t>
      </w:r>
    </w:p>
    <w:p>
      <w:r>
        <w:rPr>
          <w:b w:val="0"/>
          <w:sz w:val="20"/>
        </w:rPr>
        <w:t>Der Verkäufer versichert, dass keine Rechte Dritter die Nutzung oder den Besitz der Garage beeinträchtigen.</w:t>
      </w:r>
    </w:p>
    <w:p/>
    <w:p>
      <w:r>
        <w:rPr>
          <w:b/>
          <w:sz w:val="20"/>
        </w:rPr>
        <w:t>§ 5 – Übergabe und Gefahrübergang</w:t>
      </w:r>
    </w:p>
    <w:p>
      <w:r>
        <w:rPr>
          <w:b w:val="0"/>
          <w:sz w:val="20"/>
        </w:rPr>
        <w:t>Die Übergabe der Garage erfolgt mit vollständiger Zahlung des Kaufpreises. Die Gefahr geht mit Übergabe auf den Käufer über.</w:t>
      </w:r>
    </w:p>
    <w:p/>
    <w:p>
      <w:r>
        <w:rPr>
          <w:b/>
          <w:sz w:val="20"/>
        </w:rPr>
        <w:t>§ 6 – Pflichten der Vertragsparteien</w:t>
      </w:r>
    </w:p>
    <w:p>
      <w:r>
        <w:rPr>
          <w:b w:val="0"/>
          <w:sz w:val="20"/>
        </w:rPr>
        <w:t>Der Verkäufer verpflichtet sich, die Garage frei von Sach- und Rechtsmängeln zu übergeben. Der Käufer verpflichtet sich zur Zahlung des Kaufpreises.</w:t>
      </w:r>
    </w:p>
    <w:p/>
    <w:p>
      <w:r>
        <w:rPr>
          <w:b/>
          <w:sz w:val="20"/>
        </w:rPr>
        <w:t>§ 7 – Haftungsausschluss</w:t>
      </w:r>
    </w:p>
    <w:p>
      <w:r>
        <w:rPr>
          <w:b w:val="0"/>
          <w:sz w:val="20"/>
        </w:rPr>
        <w:t>Der Verkäufer haftet nicht für Nachteile, die sich aus der Lage der Garage auf fremdem Grund und Boden ergeben.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Für alle nicht in diesem Vertrag geregelten Fragen gilt das Bürgerliche Gesetzbuch (BGB). Gerichtsstand ist der Wohnsitz des Verkäufers.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https://vorlagenfy.com/kaufvertrag-garage-auf-fremden-grund-und-boden-muster/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aufvertrag-garage-auf-fremden-grund-und-boden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