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KASSENÜBERGABE</w:t>
      </w:r>
    </w:p>
    <w:p/>
    <w:p>
      <w:r>
        <w:rPr>
          <w:b/>
          <w:sz w:val="20"/>
        </w:rPr>
        <w:t>Angaben der übergebenden Person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Abteilung / Bereich : ______________________________________________</w:t>
      </w:r>
    </w:p>
    <w:p>
      <w:r>
        <w:rPr>
          <w:b w:val="0"/>
          <w:sz w:val="20"/>
        </w:rPr>
        <w:t>Kassen-Nummer : _________________________________________________</w:t>
      </w:r>
    </w:p>
    <w:p/>
    <w:p>
      <w:r>
        <w:rPr>
          <w:b/>
          <w:sz w:val="20"/>
        </w:rPr>
        <w:t>Angaben der übernehmenden Person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Abteilung / Bereich : ______________________________________________</w:t>
      </w:r>
    </w:p>
    <w:p>
      <w:r>
        <w:rPr>
          <w:b w:val="0"/>
          <w:sz w:val="20"/>
        </w:rPr>
        <w:t>Kassen-Nummer : _________________________________________________</w:t>
      </w:r>
    </w:p>
    <w:p/>
    <w:p>
      <w:r>
        <w:rPr>
          <w:b/>
          <w:sz w:val="20"/>
        </w:rPr>
        <w:t>Kassenbestand bei Übergabe :</w:t>
      </w:r>
    </w:p>
    <w:p>
      <w:r>
        <w:rPr>
          <w:b w:val="0"/>
          <w:sz w:val="20"/>
        </w:rPr>
        <w:t>Bargeld : ________________________________________________________ EUR</w:t>
      </w:r>
    </w:p>
    <w:p>
      <w:r>
        <w:rPr>
          <w:b w:val="0"/>
          <w:sz w:val="20"/>
        </w:rPr>
        <w:t>Münzen : _________________________________________________________ EUR</w:t>
      </w:r>
    </w:p>
    <w:p>
      <w:r>
        <w:rPr>
          <w:b w:val="0"/>
          <w:sz w:val="20"/>
        </w:rPr>
        <w:t>Schecks / Gutscheine : ____________________________________________ EUR</w:t>
      </w:r>
    </w:p>
    <w:p>
      <w:r>
        <w:rPr>
          <w:b w:val="0"/>
          <w:sz w:val="20"/>
        </w:rPr>
        <w:t>Sonstiges (bitte angeben) : _______________________________________ EUR</w:t>
      </w:r>
    </w:p>
    <w:p/>
    <w:p>
      <w:r>
        <w:rPr>
          <w:b/>
          <w:sz w:val="20"/>
        </w:rPr>
        <w:t>§ 1 – Übergabeverpflichtung</w:t>
      </w:r>
    </w:p>
    <w:p>
      <w:r>
        <w:rPr>
          <w:b w:val="0"/>
          <w:sz w:val="20"/>
        </w:rPr>
        <w:t>Die übergebende Person verpflichtet sich, den oben genannten Kassenbestand vollständig und ordnungsgemäß zu übergeben. Die übernehmende Person bestätigt die Kassenübernahme nach Sichtprüfung.</w:t>
      </w:r>
    </w:p>
    <w:p/>
    <w:p>
      <w:r>
        <w:rPr>
          <w:b/>
          <w:sz w:val="20"/>
        </w:rPr>
        <w:t>§ 2 – Verantwortung</w:t>
      </w:r>
    </w:p>
    <w:p>
      <w:r>
        <w:rPr>
          <w:b w:val="0"/>
          <w:sz w:val="20"/>
        </w:rPr>
        <w:t>Mit der Kassenübergabe geht die Verantwortung für die Vollständigkeit und Ordnung des Kassenbestandes auf die übernehmende Person über.</w:t>
      </w:r>
    </w:p>
    <w:p/>
    <w:p>
      <w:r>
        <w:rPr>
          <w:b/>
          <w:sz w:val="20"/>
        </w:rPr>
        <w:t>§ 3 – Beanstandungen</w:t>
      </w:r>
    </w:p>
    <w:p>
      <w:r>
        <w:rPr>
          <w:b w:val="0"/>
          <w:sz w:val="20"/>
        </w:rPr>
        <w:t>Etwaige Differenzen oder Beanstandungen sind unverzüglich schriftlich festzuhalten und von beiden Parteien zu unterschreiben.</w:t>
      </w:r>
    </w:p>
    <w:p/>
    <w:p>
      <w:r>
        <w:rPr>
          <w:b/>
          <w:sz w:val="20"/>
        </w:rPr>
        <w:t>§ 4 – Schlussbestimmungen</w:t>
      </w:r>
    </w:p>
    <w:p>
      <w:r>
        <w:rPr>
          <w:b w:val="0"/>
          <w:sz w:val="20"/>
        </w:rPr>
        <w:t>Für nicht geregelte Fälle gelten die gesetzlichen Bestimmungen des Bürgerlichen Gesetzbuches. Streitigkeiten werden vor dem zuständigen Gericht geklärt.</w:t>
      </w:r>
    </w:p>
    <w:p/>
    <w:p/>
    <w:p>
      <w:r>
        <w:rPr>
          <w:b w:val="0"/>
          <w:sz w:val="20"/>
        </w:rPr>
        <w:t>Ort : 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https://vorlagenfy.com/kassenubergabe-vorlage/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assenubergabe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