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ÜBERLASSUNGSVERTRAG FÜR JOBRAD</w:t>
      </w:r>
    </w:p>
    <w:p/>
    <w:p>
      <w:r>
        <w:rPr>
          <w:b/>
          <w:sz w:val="20"/>
        </w:rPr>
        <w:t>Angaben des Arbeitgebers :</w:t>
      </w:r>
    </w:p>
    <w:p>
      <w:r>
        <w:rPr>
          <w:b w:val="0"/>
          <w:sz w:val="20"/>
        </w:rPr>
        <w:t>Firma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Vertreten durch (Name, Position) : 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des Arbeitnehmers 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zum überlassenen Jobrad :</w:t>
      </w:r>
    </w:p>
    <w:p>
      <w:r>
        <w:rPr>
          <w:b w:val="0"/>
          <w:sz w:val="20"/>
        </w:rPr>
        <w:t>Hersteller / Modell : _______________________________________________</w:t>
      </w:r>
    </w:p>
    <w:p>
      <w:r>
        <w:rPr>
          <w:b w:val="0"/>
          <w:sz w:val="20"/>
        </w:rPr>
        <w:t>Rahmennummer : _____________________________________________________</w:t>
      </w:r>
    </w:p>
    <w:p>
      <w:r>
        <w:rPr>
          <w:b w:val="0"/>
          <w:sz w:val="20"/>
        </w:rPr>
        <w:t>Farbe : ____________________________________________________________</w:t>
      </w:r>
    </w:p>
    <w:p>
      <w:r>
        <w:rPr>
          <w:b w:val="0"/>
          <w:sz w:val="20"/>
        </w:rPr>
        <w:t>Zubehör (z.B. Schloss, Beleuchtung) : ________________________________</w:t>
      </w:r>
    </w:p>
    <w:p/>
    <w:p>
      <w:r>
        <w:rPr>
          <w:b/>
          <w:sz w:val="20"/>
        </w:rPr>
        <w:t>§ 1 – Überlassung und Nutzungszweck</w:t>
      </w:r>
    </w:p>
    <w:p>
      <w:r>
        <w:rPr>
          <w:b w:val="0"/>
          <w:sz w:val="20"/>
        </w:rPr>
        <w:t>Der Arbeitgeber überlässt dem Arbeitnehmer das oben beschriebene Fahrrad zur privaten und beruflichen Nutzung. Das Fahrrad verbleibt im Eigentum des Arbeitgebers.</w:t>
      </w:r>
    </w:p>
    <w:p/>
    <w:p>
      <w:r>
        <w:rPr>
          <w:b/>
          <w:sz w:val="20"/>
        </w:rPr>
        <w:t>§ 2 – Dauer der Überlassung</w:t>
      </w:r>
    </w:p>
    <w:p>
      <w:r>
        <w:rPr>
          <w:b w:val="0"/>
          <w:sz w:val="20"/>
        </w:rPr>
        <w:t>Die Überlassung erfolgt unentgeltlich für die Dauer des Arbeitsverhältnisses bzw. bis zur Rückgabe des Fahrrads.</w:t>
      </w:r>
    </w:p>
    <w:p/>
    <w:p>
      <w:r>
        <w:rPr>
          <w:b/>
          <w:sz w:val="20"/>
        </w:rPr>
        <w:t>§ 3 – Pflichten des Arbeitnehmers</w:t>
      </w:r>
    </w:p>
    <w:p>
      <w:r>
        <w:rPr>
          <w:b w:val="0"/>
          <w:sz w:val="20"/>
        </w:rPr>
        <w:t>Der Arbeitnehmer verpflichtet sich, das Fahrrad pfleglich zu behandeln, regelmäßig zu warten und vor Schäden zu schützen. Schäden oder Verlust sind unverzüglich dem Arbeitgeber zu melden.</w:t>
      </w:r>
    </w:p>
    <w:p/>
    <w:p>
      <w:r>
        <w:rPr>
          <w:b/>
          <w:sz w:val="20"/>
        </w:rPr>
        <w:t>§ 4 – Rückgabe</w:t>
      </w:r>
    </w:p>
    <w:p>
      <w:r>
        <w:rPr>
          <w:b w:val="0"/>
          <w:sz w:val="20"/>
        </w:rPr>
        <w:t>Das Fahrrad ist bei Beendigung des Arbeitsverhältnisses oder auf Aufforderung des Arbeitgebers unverzüglich zurückzugeben. Bei Schäden oder Verlust haftet der Arbeitnehmer im Rahmen der gesetzlichen Bestimmungen.</w:t>
      </w:r>
    </w:p>
    <w:p/>
    <w:p>
      <w:r>
        <w:rPr>
          <w:b/>
          <w:sz w:val="20"/>
        </w:rPr>
        <w:t>§ 5 – Versicherung</w:t>
      </w:r>
    </w:p>
    <w:p>
      <w:r>
        <w:rPr>
          <w:b w:val="0"/>
          <w:sz w:val="20"/>
        </w:rPr>
        <w:t>Der Arbeitgeber sorgt für eine angemessene Versicherung des Fahrrads. Der Arbeitnehmer verpflichtet sich, die Versicherungspflichten zu unterstützen und Schäden unverzüglich zu melden.</w:t>
      </w:r>
    </w:p>
    <w:p/>
    <w:p>
      <w:r>
        <w:rPr>
          <w:b/>
          <w:sz w:val="20"/>
        </w:rPr>
        <w:t>§ 6 – Sonstiges</w:t>
      </w:r>
    </w:p>
    <w:p>
      <w:r>
        <w:rPr>
          <w:b w:val="0"/>
          <w:sz w:val="20"/>
        </w:rPr>
        <w:t>Änderungen und Ergänzungen dieses Vertrages bedürfen der Schriftform. Sollten einzelne Bestimmungen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https://vorlagenfy.com/jobrad-uberlassungsvertrag/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jobrad-uberlassungsvertra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