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GESTATTUNGSERKLÄRUNG</w:t>
      </w:r>
    </w:p>
    <w:p/>
    <w:p>
      <w:r>
        <w:rPr>
          <w:b/>
          <w:sz w:val="20"/>
        </w:rPr>
        <w:t>Angaben der gestattenden Person: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der empfangenden Person: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Gegenstand der Gestattung:</w:t>
      </w:r>
    </w:p>
    <w:p>
      <w:r>
        <w:rPr>
          <w:b w:val="0"/>
          <w:sz w:val="20"/>
        </w:rPr>
        <w:t>Hiermit erteile ich, die oben genannte gestattende Person, der oben genannten empfangenden Person die Erlaubnis, folgendes zu nutzen bzw. durchzuführen: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Umfang und Bedingungen der Gestattung:</w:t>
      </w:r>
    </w:p>
    <w:p>
      <w:r>
        <w:rPr>
          <w:b w:val="0"/>
          <w:sz w:val="20"/>
        </w:rPr>
        <w:t>- Der Gestattungszweck ist auf das oben genannte beschränkt.</w:t>
      </w:r>
    </w:p>
    <w:p>
      <w:r>
        <w:rPr>
          <w:b w:val="0"/>
          <w:sz w:val="20"/>
        </w:rPr>
        <w:t>- Die Gestattung ist nicht übertragbar und kann jederzeit widerrufen werden.</w:t>
      </w:r>
    </w:p>
    <w:p>
      <w:r>
        <w:rPr>
          <w:b w:val="0"/>
          <w:sz w:val="20"/>
        </w:rPr>
        <w:t>- Die empfangende Person verpflichtet sich, die Nutzung sachgerecht durchzuführen und Schäden zu vermeiden.</w:t>
      </w:r>
    </w:p>
    <w:p>
      <w:r>
        <w:rPr>
          <w:b w:val="0"/>
          <w:sz w:val="20"/>
        </w:rPr>
        <w:t>- Für entstandene Schäden haftet die empfangende Person im Rahmen der gesetzlichen Bestimmungen.</w:t>
      </w:r>
    </w:p>
    <w:p/>
    <w:p>
      <w:r>
        <w:rPr>
          <w:b/>
          <w:sz w:val="20"/>
        </w:rPr>
        <w:t>Haftungsausschluss und Rechtsgrundlagen:</w:t>
      </w:r>
    </w:p>
    <w:p>
      <w:r>
        <w:rPr>
          <w:b w:val="0"/>
          <w:sz w:val="20"/>
        </w:rPr>
        <w:t>Die Gestattung erfolgt auf Grundlage des Bürgerlichen Gesetzbuches (BGB).</w:t>
      </w:r>
    </w:p>
    <w:p>
      <w:r>
        <w:rPr>
          <w:b w:val="0"/>
          <w:sz w:val="20"/>
        </w:rPr>
        <w:t>Ein darüber hinausgehendes Haftungsübernehmen seitens der gestattenden Person ist ausgeschlossen, soweit gesetzlich zulässig.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Änderungen und Ergänzungen dieser Gestattung bedürfen der Schriftform.</w:t>
      </w:r>
    </w:p>
    <w:p>
      <w:r>
        <w:rPr>
          <w:b w:val="0"/>
          <w:sz w:val="20"/>
        </w:rPr>
        <w:t>Sollten einzelne Bestimmungen dieser Erklärung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GESTATTENDE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EMPFANGENDE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https://vorlagenfy.com/gestattungserklarung/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gestattungserklar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