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EINFACHER KAUFVERTRAG GRUNDSTÜCK</w:t>
      </w:r>
    </w:p>
    <w:p/>
    <w:p>
      <w:r>
        <w:rPr>
          <w:b w:val="0"/>
          <w:sz w:val="20"/>
        </w:rPr>
        <w:t>Ort : ____________________________</w:t>
      </w:r>
    </w:p>
    <w:p/>
    <w:p>
      <w:r>
        <w:rPr>
          <w:b/>
          <w:sz w:val="20"/>
        </w:rPr>
        <w:t>Angaben des Verkäufers :</w:t>
      </w:r>
    </w:p>
    <w:p>
      <w:r>
        <w:rPr>
          <w:b w:val="0"/>
          <w:sz w:val="20"/>
        </w:rPr>
        <w:t>Vor- und Nachname : _____________________________________________________</w:t>
      </w:r>
    </w:p>
    <w:p>
      <w:r>
        <w:rPr>
          <w:b w:val="0"/>
          <w:sz w:val="20"/>
        </w:rPr>
        <w:t>Personalausweis-Nr. : 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Angaben des Käufers :</w:t>
      </w:r>
    </w:p>
    <w:p>
      <w:r>
        <w:rPr>
          <w:b w:val="0"/>
          <w:sz w:val="20"/>
        </w:rPr>
        <w:t>Vor- und Nachname : _____________________________________________________</w:t>
      </w:r>
    </w:p>
    <w:p>
      <w:r>
        <w:rPr>
          <w:b w:val="0"/>
          <w:sz w:val="20"/>
        </w:rPr>
        <w:t>Personalausweis-Nr. : 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/>
    <w:p>
      <w:r>
        <w:rPr>
          <w:b/>
          <w:sz w:val="20"/>
        </w:rPr>
        <w:t>Angaben zum Grundstück :</w:t>
      </w:r>
    </w:p>
    <w:p>
      <w:r>
        <w:rPr>
          <w:b w:val="0"/>
          <w:sz w:val="20"/>
        </w:rPr>
        <w:t>Lage und Adresse : ____________________________________________________</w:t>
      </w:r>
    </w:p>
    <w:p>
      <w:r>
        <w:rPr>
          <w:b w:val="0"/>
          <w:sz w:val="20"/>
        </w:rPr>
        <w:t>Flurstücknummer : _____________________________________________________</w:t>
      </w:r>
    </w:p>
    <w:p>
      <w:r>
        <w:rPr>
          <w:b w:val="0"/>
          <w:sz w:val="20"/>
        </w:rPr>
        <w:t>Grundbuchblatt / Abteilung : ___________________________________________</w:t>
      </w:r>
    </w:p>
    <w:p>
      <w:r>
        <w:rPr>
          <w:b w:val="0"/>
          <w:sz w:val="20"/>
        </w:rPr>
        <w:t>Größe (m²) : _____________________</w:t>
      </w:r>
    </w:p>
    <w:p>
      <w:r>
        <w:rPr>
          <w:b w:val="0"/>
          <w:sz w:val="20"/>
        </w:rPr>
        <w:t>Baulasten / Beschränkungen : ___________________________________________</w:t>
      </w:r>
    </w:p>
    <w:p/>
    <w:p>
      <w:r>
        <w:rPr>
          <w:b/>
          <w:sz w:val="20"/>
        </w:rPr>
        <w:t>Kaufpreis und Zahlungsbedingungen :</w:t>
      </w:r>
    </w:p>
    <w:p>
      <w:r>
        <w:rPr>
          <w:b w:val="0"/>
          <w:sz w:val="20"/>
        </w:rPr>
        <w:t>Kaufpreis : _________________ EUR</w:t>
      </w:r>
    </w:p>
    <w:p>
      <w:r>
        <w:rPr>
          <w:b w:val="0"/>
          <w:sz w:val="20"/>
        </w:rPr>
        <w:t>Zahlungsweise : _______________________________________________________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Verkäufer verkauft und der Käufer kauft das oben beschriebene Grundstück. Der Verkäufer versichert, dass er Eigentümer des Grundstücks ist und zur Veräußerung berechtigt ist.</w:t>
      </w:r>
    </w:p>
    <w:p/>
    <w:p>
      <w:r>
        <w:rPr>
          <w:b/>
          <w:sz w:val="20"/>
        </w:rPr>
        <w:t>§ 2 – Zustand und Belastungen</w:t>
      </w:r>
    </w:p>
    <w:p>
      <w:r>
        <w:rPr>
          <w:b w:val="0"/>
          <w:sz w:val="20"/>
        </w:rPr>
        <w:t>Der Käufer hat das Grundstück besichtigt und akzeptiert den Zustand sowie alle eingetragenen Belastungen und Beschränkungen im Grundbuch.</w:t>
      </w:r>
    </w:p>
    <w:p/>
    <w:p>
      <w:r>
        <w:rPr>
          <w:b/>
          <w:sz w:val="20"/>
        </w:rPr>
        <w:t>§ 3 – Gewährleistung und Haftung</w:t>
      </w:r>
    </w:p>
    <w:p>
      <w:r>
        <w:rPr>
          <w:b w:val="0"/>
          <w:sz w:val="20"/>
        </w:rPr>
        <w:t>Der Verkauf erfolgt unter Ausschluss jeglicher Gewährleistung für Sachmängel, soweit gesetzlich zulässig. Der Verkäufer haftet nicht für unbekannte Belastungen.</w:t>
      </w:r>
    </w:p>
    <w:p/>
    <w:p>
      <w:r>
        <w:rPr>
          <w:b/>
          <w:sz w:val="20"/>
        </w:rPr>
        <w:t>§ 4 – Eigentumsübertragung</w:t>
      </w:r>
    </w:p>
    <w:p>
      <w:r>
        <w:rPr>
          <w:b w:val="0"/>
          <w:sz w:val="20"/>
        </w:rPr>
        <w:t>Das Eigentum am Grundstück geht mit Eintragung im Grundbuch auf den Käufer über. Der Verkäufer verpflichtet sich, die erforderlichen Unterlagen für die Eigentumsumschreibung zu übergeben.</w:t>
      </w:r>
    </w:p>
    <w:p/>
    <w:p>
      <w:r>
        <w:rPr>
          <w:b/>
          <w:sz w:val="20"/>
        </w:rPr>
        <w:t>§ 5 – Pflichten der Vertragsparteien</w:t>
      </w:r>
    </w:p>
    <w:p>
      <w:r>
        <w:rPr>
          <w:b w:val="0"/>
          <w:sz w:val="20"/>
        </w:rPr>
        <w:t>Der Verkäufer verpflichtet sich, das Grundstück frei von Personen und Sachen zum vereinbarten Übergabetermin zu übergeben. Der Käufer verpflichtet sich, den Kaufpreis fristgerecht zu zahlen.</w:t>
      </w:r>
    </w:p>
    <w:p/>
    <w:p>
      <w:r>
        <w:rPr>
          <w:b/>
          <w:sz w:val="20"/>
        </w:rPr>
        <w:t>§ 6 – Kosten und Steuern</w:t>
      </w:r>
    </w:p>
    <w:p>
      <w:r>
        <w:rPr>
          <w:b w:val="0"/>
          <w:sz w:val="20"/>
        </w:rPr>
        <w:t>Die Kosten der Eigentumsumschreibung, Grunderwerbsteuer und Notarkosten trägt der Käufer, sofern nicht anders schriftlich vereinbart.</w:t>
      </w:r>
    </w:p>
    <w:p/>
    <w:p>
      <w:r>
        <w:rPr>
          <w:b/>
          <w:sz w:val="20"/>
        </w:rPr>
        <w:t>§ 7 – Schlussbestimmungen</w:t>
      </w:r>
    </w:p>
    <w:p>
      <w:r>
        <w:rPr>
          <w:b w:val="0"/>
          <w:sz w:val="20"/>
        </w:rPr>
        <w:t>Für alle nicht geregelten Fragen dieses Vertrages gilt das Bürgerliche Gesetzbuch (BGB). Streitigkeiten werden vor dem zuständigen Gericht verhandelt.</w:t>
      </w:r>
    </w:p>
    <w:p/>
    <w:p/>
    <w:p>
      <w:r>
        <w:rPr>
          <w:b w:val="0"/>
          <w:sz w:val="20"/>
        </w:rPr>
        <w:t>Ort 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VERKÄUFER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KÄUFER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https://vorlagenfy.com/einfacher-kaufvertrag-grundstuck/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einfacher-kaufvertrag-grundstuck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